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77" w:rsidRDefault="00152077" w:rsidP="00152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152077" w:rsidRDefault="00152077" w:rsidP="00152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Vukovarsko – srijemska županija</w:t>
      </w:r>
    </w:p>
    <w:p w:rsidR="00152077" w:rsidRDefault="00152077" w:rsidP="00152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Osnovna škola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Lovas</w:t>
      </w:r>
      <w:proofErr w:type="spellEnd"/>
    </w:p>
    <w:p w:rsidR="00152077" w:rsidRDefault="00152077" w:rsidP="00152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M. Gupca 2</w:t>
      </w:r>
    </w:p>
    <w:p w:rsidR="00152077" w:rsidRDefault="00152077" w:rsidP="001520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32237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Lovas</w:t>
      </w:r>
      <w:proofErr w:type="spellEnd"/>
    </w:p>
    <w:p w:rsidR="0007331A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KLASA: 602-02/23-01-32</w:t>
      </w:r>
      <w:r w:rsidR="0007331A">
        <w:rPr>
          <w:rFonts w:ascii="Times New Roman" w:eastAsia="Times New Roman" w:hAnsi="Times New Roman"/>
          <w:i/>
          <w:sz w:val="24"/>
          <w:szCs w:val="24"/>
        </w:rPr>
        <w:t>9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RBROJ: 2196-77-23-1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, 02.10.2023. godine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Na temelju članka 107. Zakona o odgoju i obrazovanju u osnovnoj i srednjoj školi  ( „Narodne novine“, br. 87/08., 86/09., 92/10., 105/10.- ispravak, 90/11., 16/12., 86/12., 94/13., 152/14., 7/17., 68/18., 98/19. i 64/20. ), te članka 6. Pravilnika o postupku zapošljavanja te procjeni i vrednovanju kandidata za zapošljavanje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ravnatelj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raspisuje</w:t>
      </w:r>
    </w:p>
    <w:p w:rsidR="00152077" w:rsidRDefault="00152077" w:rsidP="001520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 A T J E Č A J</w:t>
      </w:r>
    </w:p>
    <w:p w:rsidR="00152077" w:rsidRDefault="00152077" w:rsidP="0015207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za popunu radnog mjesta</w:t>
      </w:r>
    </w:p>
    <w:p w:rsidR="00152077" w:rsidRDefault="0007331A" w:rsidP="00152077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i/>
          <w:lang w:eastAsia="hr-HR"/>
        </w:rPr>
      </w:pPr>
      <w:r>
        <w:rPr>
          <w:rFonts w:ascii="Times New Roman" w:eastAsia="Times New Roman" w:hAnsi="Times New Roman"/>
          <w:b/>
          <w:i/>
          <w:lang w:eastAsia="hr-HR"/>
        </w:rPr>
        <w:t>Učitelj/</w:t>
      </w:r>
      <w:proofErr w:type="spellStart"/>
      <w:r>
        <w:rPr>
          <w:rFonts w:ascii="Times New Roman" w:eastAsia="Times New Roman" w:hAnsi="Times New Roman"/>
          <w:b/>
          <w:i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i/>
          <w:lang w:eastAsia="hr-HR"/>
        </w:rPr>
        <w:t xml:space="preserve"> hrvatskog jezika</w:t>
      </w:r>
      <w:r w:rsidR="00152077">
        <w:rPr>
          <w:rFonts w:ascii="Times New Roman" w:eastAsia="Times New Roman" w:hAnsi="Times New Roman"/>
          <w:b/>
          <w:i/>
          <w:lang w:eastAsia="hr-HR"/>
        </w:rPr>
        <w:t xml:space="preserve"> – </w:t>
      </w:r>
      <w:r w:rsidR="00152077">
        <w:rPr>
          <w:rFonts w:ascii="Times New Roman" w:eastAsia="Times New Roman" w:hAnsi="Times New Roman"/>
          <w:i/>
          <w:lang w:eastAsia="hr-HR"/>
        </w:rPr>
        <w:t>1</w:t>
      </w:r>
      <w:r w:rsidR="00152077">
        <w:rPr>
          <w:rFonts w:ascii="Times New Roman" w:eastAsia="Times New Roman" w:hAnsi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/>
          <w:i/>
          <w:lang w:eastAsia="hr-HR"/>
        </w:rPr>
        <w:t>izvršitelj/</w:t>
      </w:r>
      <w:proofErr w:type="spellStart"/>
      <w:r>
        <w:rPr>
          <w:rFonts w:ascii="Times New Roman" w:eastAsia="Times New Roman" w:hAnsi="Times New Roman"/>
          <w:i/>
          <w:lang w:eastAsia="hr-HR"/>
        </w:rPr>
        <w:t>ica</w:t>
      </w:r>
      <w:proofErr w:type="spellEnd"/>
      <w:r>
        <w:rPr>
          <w:rFonts w:ascii="Times New Roman" w:eastAsia="Times New Roman" w:hAnsi="Times New Roman"/>
          <w:i/>
          <w:lang w:eastAsia="hr-HR"/>
        </w:rPr>
        <w:t xml:space="preserve"> na određeno </w:t>
      </w:r>
      <w:r w:rsidR="00152077">
        <w:rPr>
          <w:rFonts w:ascii="Times New Roman" w:eastAsia="Times New Roman" w:hAnsi="Times New Roman"/>
          <w:i/>
          <w:lang w:eastAsia="hr-HR"/>
        </w:rPr>
        <w:t>puno  radno vrij</w:t>
      </w:r>
      <w:r>
        <w:rPr>
          <w:rFonts w:ascii="Times New Roman" w:eastAsia="Times New Roman" w:hAnsi="Times New Roman"/>
          <w:i/>
          <w:lang w:eastAsia="hr-HR"/>
        </w:rPr>
        <w:t>eme – 40</w:t>
      </w:r>
      <w:bookmarkStart w:id="0" w:name="_GoBack"/>
      <w:bookmarkEnd w:id="0"/>
      <w:r w:rsidR="00152077">
        <w:rPr>
          <w:rFonts w:ascii="Times New Roman" w:eastAsia="Times New Roman" w:hAnsi="Times New Roman"/>
          <w:i/>
          <w:lang w:eastAsia="hr-HR"/>
        </w:rPr>
        <w:t xml:space="preserve"> sati ukupnog tjednog radnog vremena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Uvjeti: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-propisani opći i posebni uvjeti u skladu s člankom 105.st.1.- 3. Zakona o odgoju i obrazovanju u osnovnoj i srednjoj školi  ( „Narodne  novine“ br. 87/08.,  86/09.,  92/10., 105/10. - ispravak, 90/11.,  16/12.,  86/12., 94/13., 152/14., 7/17., 68/18., 98/19. i 64/20. ),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- propisani člankom 105. stavak 6. Zakona o odgoju i obrazovanju u osnovnoj i srednjoj školi  ( „Narodne  novine“ br. 87/08.,  86/09.,  92/10., 105/10. - ispravak, 90/11.,  16/12.,  86/12., 94/13., 152/14., 7/17., 68/18., 98/19. i 64/20. ) te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-  Pravilnikom o odgovarajućoj vrsti obrazovanja učitelja i stručnih suradnika u osnovnoj školi ( „Narodne novine „ br. 6/19. i 75/20. ).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 prijavi na natječaj kandidat treba navesti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adresu elektroničke pošte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 koju će mu biti dostavljana obavijest o datumu i vremenu procjene odnosno testiranja.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Na natječaj potrebno je priložiti :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1. prijavu na natječaj vlastoručno potpisanu, 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2. životopis, 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3. dokaz o stečenoj stručnoj spremi, 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4. dokaz o državljanstvu,</w:t>
      </w:r>
    </w:p>
    <w:p w:rsidR="00152077" w:rsidRDefault="00152077" w:rsidP="0015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elektronički zapis ili potvrdu o podacima evidentiranim u matičnoj evidenciji Hrvatskog zavoda za mirovinsko osiguranje,</w:t>
      </w:r>
    </w:p>
    <w:p w:rsidR="00152077" w:rsidRDefault="00152077" w:rsidP="0015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6. 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uvjerenje da nije pod istragom i da se protiv kandidata ne vodi kazneni postupak  glede zapreka za zasnivanje radnog odnosa iz članka 106. Zakona o odgoju i obrazovanju u osnovnoj i srednjoj školi, ne starije od 6 mjeseci.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Traženi dokumenti dostavljaju se u neovjerenom presliku.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Natječajnu dokumentaciju ne vraćamo.</w:t>
      </w:r>
    </w:p>
    <w:p w:rsidR="00152077" w:rsidRDefault="00152077" w:rsidP="0015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Nepotpune i nepravovremene prijave neće se razmatrati.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152077" w:rsidRDefault="00152077" w:rsidP="001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</w:p>
    <w:p w:rsidR="00152077" w:rsidRDefault="00152077" w:rsidP="00152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3"/>
          <w:szCs w:val="23"/>
        </w:rPr>
      </w:pPr>
      <w:r>
        <w:rPr>
          <w:rFonts w:ascii="Times New Roman" w:eastAsia="Times New Roman" w:hAnsi="Times New Roman"/>
          <w:i/>
          <w:color w:val="000000"/>
          <w:sz w:val="23"/>
          <w:szCs w:val="23"/>
        </w:rPr>
        <w:t xml:space="preserve">Kandidat koji ostvaruje pravo na prednost pri zapošljavanju sukladno članku 102. Zakona o hrvatskim braniteljima iz Domovinskog rata i članovima njihovih obitelji  ( „Narodne novine“ broj 121/17. i 98/19. ), uz prijavu na natječaj dužan/na je, osim dokaza o ispunjavanju traženih uvjeta, priložiti i sve potrebne dokaze iz članka 103. stavka 1. istog Zakona, a koji su dostupni na poveznici Ministarstva hrvatskih branitelja: </w:t>
      </w:r>
    </w:p>
    <w:p w:rsidR="00152077" w:rsidRDefault="0007331A" w:rsidP="001520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FF"/>
          <w:sz w:val="23"/>
          <w:szCs w:val="23"/>
          <w:u w:val="single"/>
          <w:lang w:eastAsia="hr-HR"/>
        </w:rPr>
      </w:pPr>
      <w:hyperlink r:id="rId5" w:history="1">
        <w:r w:rsidR="00152077">
          <w:rPr>
            <w:rStyle w:val="Hiperveza"/>
            <w:rFonts w:ascii="Times New Roman" w:eastAsia="Times New Roman" w:hAnsi="Times New Roman"/>
            <w:sz w:val="23"/>
            <w:szCs w:val="23"/>
            <w:lang w:eastAsia="hr-HR"/>
          </w:rPr>
          <w:t>https://branitelji.gov.hr/zaposljavanje-843/843</w:t>
        </w:r>
      </w:hyperlink>
      <w:r w:rsidR="00152077">
        <w:rPr>
          <w:rFonts w:ascii="Times New Roman" w:eastAsia="Times New Roman" w:hAnsi="Times New Roman"/>
          <w:sz w:val="23"/>
          <w:szCs w:val="23"/>
          <w:lang w:eastAsia="hr-HR"/>
        </w:rPr>
        <w:t xml:space="preserve">  ili </w:t>
      </w:r>
      <w:hyperlink r:id="rId6" w:history="1">
        <w:r w:rsidR="00152077">
          <w:rPr>
            <w:rStyle w:val="Hiperveza"/>
            <w:rFonts w:ascii="Times New Roman" w:eastAsia="Times New Roman" w:hAnsi="Times New Roman"/>
            <w:sz w:val="23"/>
            <w:szCs w:val="23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152077" w:rsidRDefault="00152077" w:rsidP="0015207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/>
          <w:i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color w:val="231F20"/>
          <w:sz w:val="24"/>
          <w:szCs w:val="24"/>
          <w:lang w:eastAsia="hr-HR"/>
        </w:rPr>
        <w:lastRenderedPageBreak/>
        <w:t>Kandidati koji se pozivaju na pravo prednosti pri zapošljavanju sukladno članku 48. f Zakona o zaštiti vojnih i civilnih invalida rata ( „Narodne novine“ broj 33/92., 57/92., 77/92., 27/93., 58/93., 2/94., 76/94., 108/95., 108/96., 82/01., 103/03., 148/13. i 98/19. ), članku 9. Zakona o profesionalnoj rehabilitaciji i zapošljavanju osoba s invaliditetom ( „Narodne novine „ broj 157/13., 152/14. i 39/18. ) dužni su u prijavi na natječaj pozvati se na to pravo i priložiti svu propisanu dokumentaciju prema posebnom zakonu, a imaju prednost u odnosu na ostale kandidate samo pod jednakim uvjetima.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 natječaju ravnopravno mogu sudjelovati kandidati oba spola.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Rok za podnošenje prijava je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osam dana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od dana objave natječaja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na mrežnim stranicama i oglasnoj  ploči Hrvatskog zavoda za zapošljavanje, te mrežnoj stranici i oglasnoj ploči Škole.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Natječaj je objavljen 03. listopada 2023. godine i traje do 11. listopada  2023. godine.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Kandidati koji su pravodobno dostavili potpunu prijavu sa svim prilozima odnosno ispravama i ispunjavaju uvjete natječaja dužni su pristupiti procjeni odnosno testiranju.</w:t>
      </w:r>
    </w:p>
    <w:p w:rsidR="00152077" w:rsidRDefault="00152077" w:rsidP="0015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Obavijest o datumu i vremenu procjene odnosno vrednovanja kandidata, kao i sadržaj i način vrednovanja biti će objavljeni na mrežnoj stranici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hyperlink r:id="rId7" w:history="1">
        <w:r>
          <w:rPr>
            <w:rStyle w:val="Hiperveza"/>
            <w:rFonts w:ascii="Times New Roman" w:eastAsia="Times New Roman" w:hAnsi="Times New Roman"/>
            <w:color w:val="0563C1"/>
            <w:sz w:val="24"/>
            <w:szCs w:val="24"/>
            <w:lang w:eastAsia="hr-HR"/>
          </w:rPr>
          <w:t>http://os-lovas.skole.hr</w:t>
        </w:r>
      </w:hyperlink>
    </w:p>
    <w:p w:rsidR="00152077" w:rsidRDefault="00152077" w:rsidP="0015207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Prijave s potrebnom dokumentacijom dostaviti na adresu: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Osnovna škola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Lovas</w:t>
      </w:r>
      <w:proofErr w:type="spellEnd"/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Matije Gupca 2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32237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s naznakom „ Za natječaj“.</w:t>
      </w:r>
      <w:r>
        <w:rPr>
          <w:rFonts w:ascii="Times New Roman" w:eastAsia="Times New Roman" w:hAnsi="Times New Roman"/>
          <w:i/>
          <w:sz w:val="28"/>
          <w:szCs w:val="20"/>
          <w:lang w:eastAsia="hr-HR"/>
        </w:rPr>
        <w:t xml:space="preserve">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 rezultatima natječaja kandidati će biti obaviješteni u zakonskom roku pod rubrikom „ Natječaji „ na mrežnoj stranici  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hyperlink r:id="rId8" w:history="1">
        <w:r>
          <w:rPr>
            <w:rStyle w:val="Hiperveza"/>
            <w:rFonts w:ascii="Times New Roman" w:eastAsia="Times New Roman" w:hAnsi="Times New Roman"/>
            <w:color w:val="0563C1"/>
            <w:sz w:val="24"/>
            <w:szCs w:val="24"/>
            <w:lang w:eastAsia="hr-HR"/>
          </w:rPr>
          <w:t>http://os-lovas.skole.hr/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hr-HR"/>
        </w:rPr>
        <w:t xml:space="preserve"> </w:t>
      </w:r>
    </w:p>
    <w:p w:rsidR="00152077" w:rsidRDefault="00152077" w:rsidP="001520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U slučaju da se na natječaj prijave kandidati koji se pozivaju na prednosti pri zapošljavanju prema posebnim propisima, svi će kandidati biti obaviješteni i prema čl. 21. stavku 4. Pravilnika o postupku zapošljavanja te procjeni i vrednovanju kandidata za zapošljavanje Osnovne škole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Lovas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.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Ravnatelj škole:</w:t>
      </w: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</w:p>
    <w:p w:rsidR="00152077" w:rsidRDefault="00152077" w:rsidP="00152077">
      <w:pPr>
        <w:spacing w:after="0" w:line="240" w:lineRule="auto"/>
        <w:rPr>
          <w:rFonts w:ascii="Times New Roman" w:eastAsia="Times New Roman" w:hAnsi="Times New Roman"/>
          <w:b/>
          <w:i/>
          <w:noProof/>
          <w:sz w:val="16"/>
          <w:szCs w:val="16"/>
          <w:lang w:eastAsia="hr-H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 xml:space="preserve">                                                                                                            Marko Brajković, prof.                                                                                                              </w:t>
      </w:r>
    </w:p>
    <w:p w:rsidR="00152077" w:rsidRDefault="00152077" w:rsidP="00152077"/>
    <w:p w:rsidR="00806074" w:rsidRDefault="00806074"/>
    <w:sectPr w:rsidR="00806074" w:rsidSect="005B2D93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77"/>
    <w:rsid w:val="0007331A"/>
    <w:rsid w:val="0014666D"/>
    <w:rsid w:val="00152077"/>
    <w:rsid w:val="005B2D93"/>
    <w:rsid w:val="00806074"/>
    <w:rsid w:val="00B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51A"/>
  <w15:chartTrackingRefBased/>
  <w15:docId w15:val="{465268C1-0405-4A39-94C4-16AB6202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7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5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2023-09-27T07:41:00Z</dcterms:created>
  <dcterms:modified xsi:type="dcterms:W3CDTF">2023-09-27T07:43:00Z</dcterms:modified>
</cp:coreProperties>
</file>